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D9" w:rsidRDefault="00B55CAA" w:rsidP="003E79AC">
      <w:pPr>
        <w:jc w:val="center"/>
        <w:rPr>
          <w:rtl/>
          <w:lang w:bidi="ar-JO"/>
        </w:rPr>
      </w:pPr>
      <w:r>
        <w:rPr>
          <w:rFonts w:cs="Arial"/>
          <w:noProof/>
          <w:rtl/>
        </w:rPr>
        <w:drawing>
          <wp:inline distT="0" distB="0" distL="0" distR="0">
            <wp:extent cx="1244009" cy="1414130"/>
            <wp:effectExtent l="0" t="0" r="0" b="0"/>
            <wp:docPr id="2" name="Picture 2" descr="D:\heac website\WhatsApp Image 2020-10-26 at 10.07.1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ac website\WhatsApp Image 2020-10-26 at 10.07.15 A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661" cy="1416008"/>
                    </a:xfrm>
                    <a:prstGeom prst="rect">
                      <a:avLst/>
                    </a:prstGeom>
                    <a:noFill/>
                    <a:ln>
                      <a:noFill/>
                    </a:ln>
                  </pic:spPr>
                </pic:pic>
              </a:graphicData>
            </a:graphic>
          </wp:inline>
        </w:drawing>
      </w:r>
    </w:p>
    <w:p w:rsidR="001B48D3" w:rsidRDefault="00217247" w:rsidP="001B48D3">
      <w:pPr>
        <w:pStyle w:val="Achievement"/>
        <w:tabs>
          <w:tab w:val="clear" w:pos="360"/>
        </w:tabs>
        <w:bidi/>
        <w:ind w:left="0" w:right="0" w:firstLine="0"/>
        <w:jc w:val="center"/>
        <w:rPr>
          <w:rFonts w:ascii="Sakkal Majalla" w:hAnsi="Sakkal Majalla" w:cs="Sakkal Majalla"/>
          <w:sz w:val="32"/>
          <w:szCs w:val="32"/>
          <w:lang w:bidi="ar-JO"/>
        </w:rPr>
      </w:pPr>
      <w:r>
        <w:rPr>
          <w:rFonts w:ascii="Sakkal Majalla" w:hAnsi="Sakkal Majalla" w:cs="Sakkal Majalla"/>
          <w:b/>
          <w:bCs/>
          <w:sz w:val="36"/>
          <w:szCs w:val="36"/>
          <w:lang w:bidi="ar-JO"/>
        </w:rPr>
        <w:t>Mr. Omar Ghassab Saafneh</w:t>
      </w:r>
    </w:p>
    <w:p w:rsidR="001B48D3" w:rsidRDefault="001B48D3" w:rsidP="00926EC8">
      <w:pPr>
        <w:pStyle w:val="Achievement"/>
        <w:tabs>
          <w:tab w:val="clear" w:pos="360"/>
        </w:tabs>
        <w:ind w:left="0" w:right="0" w:firstLine="0"/>
        <w:rPr>
          <w:rFonts w:ascii="Sakkal Majalla" w:hAnsi="Sakkal Majalla" w:cs="Sakkal Majalla"/>
          <w:sz w:val="32"/>
          <w:szCs w:val="32"/>
          <w:lang w:bidi="ar-JO"/>
        </w:rPr>
      </w:pPr>
      <w:r w:rsidRPr="00217247">
        <w:rPr>
          <w:rFonts w:ascii="Sakkal Majalla" w:hAnsi="Sakkal Majalla" w:cs="Sakkal Majalla"/>
          <w:sz w:val="32"/>
          <w:szCs w:val="32"/>
          <w:lang w:bidi="ar-JO"/>
        </w:rPr>
        <w:t>Mr. Omar Saafneh holds M.A in Business Administration and B.A in Accounting from Yarmouk University. He is currently the director of Universities Accreditation Directorate, Accreditation and Quality Assurance Commission for Higher Institut</w:t>
      </w:r>
      <w:r>
        <w:rPr>
          <w:rFonts w:ascii="Sakkal Majalla" w:hAnsi="Sakkal Majalla" w:cs="Sakkal Majalla"/>
          <w:sz w:val="32"/>
          <w:szCs w:val="32"/>
          <w:lang w:bidi="ar-JO"/>
        </w:rPr>
        <w:t>ions, and the secretory of the Commission C</w:t>
      </w:r>
      <w:r w:rsidRPr="00217247">
        <w:rPr>
          <w:rFonts w:ascii="Sakkal Majalla" w:hAnsi="Sakkal Majalla" w:cs="Sakkal Majalla"/>
          <w:sz w:val="32"/>
          <w:szCs w:val="32"/>
          <w:lang w:bidi="ar-JO"/>
        </w:rPr>
        <w:t xml:space="preserve">ouncil. He previously worked as a lecturer at </w:t>
      </w:r>
      <w:r w:rsidR="00926EC8" w:rsidRPr="00926EC8">
        <w:rPr>
          <w:rFonts w:ascii="Sakkal Majalla" w:hAnsi="Sakkal Majalla" w:cs="Sakkal Majalla"/>
          <w:sz w:val="32"/>
          <w:szCs w:val="32"/>
          <w:lang w:bidi="ar-JO"/>
        </w:rPr>
        <w:t xml:space="preserve">Saudi </w:t>
      </w:r>
      <w:bookmarkStart w:id="0" w:name="_GoBack"/>
      <w:bookmarkEnd w:id="0"/>
      <w:r w:rsidR="00926EC8" w:rsidRPr="00926EC8">
        <w:rPr>
          <w:rFonts w:ascii="Sakkal Majalla" w:hAnsi="Sakkal Majalla" w:cs="Sakkal Majalla"/>
          <w:sz w:val="32"/>
          <w:szCs w:val="32"/>
          <w:lang w:bidi="ar-JO"/>
        </w:rPr>
        <w:t>universities</w:t>
      </w:r>
      <w:r w:rsidR="00926EC8">
        <w:rPr>
          <w:rFonts w:ascii="Sakkal Majalla" w:hAnsi="Sakkal Majalla" w:cs="Sakkal Majalla"/>
          <w:sz w:val="32"/>
          <w:szCs w:val="32"/>
          <w:lang w:bidi="ar-JO"/>
        </w:rPr>
        <w:t xml:space="preserve">. </w:t>
      </w:r>
      <w:r w:rsidRPr="00217247">
        <w:rPr>
          <w:rFonts w:ascii="Sakkal Majalla" w:hAnsi="Sakkal Majalla" w:cs="Sakkal Majalla"/>
          <w:sz w:val="32"/>
          <w:szCs w:val="32"/>
          <w:lang w:bidi="ar-JO"/>
        </w:rPr>
        <w:t xml:space="preserve">He </w:t>
      </w:r>
      <w:r>
        <w:rPr>
          <w:rFonts w:ascii="Sakkal Majalla" w:hAnsi="Sakkal Majalla" w:cs="Sakkal Majalla"/>
          <w:sz w:val="32"/>
          <w:szCs w:val="32"/>
          <w:lang w:bidi="ar-JO"/>
        </w:rPr>
        <w:t>was the Coordinator of Quality and A</w:t>
      </w:r>
      <w:r w:rsidRPr="00217247">
        <w:rPr>
          <w:rFonts w:ascii="Sakkal Majalla" w:hAnsi="Sakkal Majalla" w:cs="Sakkal Majalla"/>
          <w:sz w:val="32"/>
          <w:szCs w:val="32"/>
          <w:lang w:bidi="ar-JO"/>
        </w:rPr>
        <w:t>ccr</w:t>
      </w:r>
      <w:r>
        <w:rPr>
          <w:rFonts w:ascii="Sakkal Majalla" w:hAnsi="Sakkal Majalla" w:cs="Sakkal Majalla"/>
          <w:sz w:val="32"/>
          <w:szCs w:val="32"/>
          <w:lang w:bidi="ar-JO"/>
        </w:rPr>
        <w:t>editation, and the S</w:t>
      </w:r>
      <w:r w:rsidRPr="00217247">
        <w:rPr>
          <w:rFonts w:ascii="Sakkal Majalla" w:hAnsi="Sakkal Majalla" w:cs="Sakkal Majalla"/>
          <w:sz w:val="32"/>
          <w:szCs w:val="32"/>
          <w:lang w:bidi="ar-JO"/>
        </w:rPr>
        <w:t xml:space="preserve">upervisor of </w:t>
      </w:r>
      <w:r>
        <w:rPr>
          <w:rFonts w:ascii="Sakkal Majalla" w:hAnsi="Sakkal Majalla" w:cs="Sakkal Majalla"/>
          <w:sz w:val="32"/>
          <w:szCs w:val="32"/>
          <w:lang w:bidi="ar-JO"/>
        </w:rPr>
        <w:t>Academic Advising U</w:t>
      </w:r>
      <w:r w:rsidRPr="00217247">
        <w:rPr>
          <w:rFonts w:ascii="Sakkal Majalla" w:hAnsi="Sakkal Majalla" w:cs="Sakkal Majalla"/>
          <w:sz w:val="32"/>
          <w:szCs w:val="32"/>
          <w:lang w:bidi="ar-JO"/>
        </w:rPr>
        <w:t xml:space="preserve">nits at the University.  </w:t>
      </w:r>
    </w:p>
    <w:p w:rsidR="003E79AC" w:rsidRPr="00217247" w:rsidRDefault="003E79AC" w:rsidP="00926EC8">
      <w:pPr>
        <w:jc w:val="lowKashida"/>
        <w:rPr>
          <w:rFonts w:ascii="Sakkal Majalla" w:hAnsi="Sakkal Majalla" w:cs="Sakkal Majalla"/>
          <w:b/>
          <w:bCs/>
          <w:sz w:val="32"/>
          <w:szCs w:val="32"/>
          <w:lang w:bidi="ar-JO"/>
        </w:rPr>
      </w:pPr>
      <w:r w:rsidRPr="00217247">
        <w:rPr>
          <w:rFonts w:ascii="Sakkal Majalla" w:hAnsi="Sakkal Majalla" w:cs="Sakkal Majalla"/>
          <w:sz w:val="32"/>
          <w:szCs w:val="32"/>
          <w:rtl/>
        </w:rPr>
        <w:t>حصل</w:t>
      </w:r>
      <w:r w:rsidR="001B48D3">
        <w:rPr>
          <w:rFonts w:ascii="Sakkal Majalla" w:hAnsi="Sakkal Majalla" w:cs="Sakkal Majalla"/>
          <w:sz w:val="32"/>
          <w:szCs w:val="32"/>
        </w:rPr>
        <w:t xml:space="preserve"> </w:t>
      </w:r>
      <w:r w:rsidR="001B48D3">
        <w:rPr>
          <w:rFonts w:ascii="Sakkal Majalla" w:hAnsi="Sakkal Majalla" w:cs="Sakkal Majalla" w:hint="cs"/>
          <w:sz w:val="32"/>
          <w:szCs w:val="32"/>
          <w:rtl/>
          <w:lang w:bidi="ar-JO"/>
        </w:rPr>
        <w:t>السيد عمر غصّاب سعافنة</w:t>
      </w:r>
      <w:r w:rsidRPr="00217247">
        <w:rPr>
          <w:rFonts w:ascii="Sakkal Majalla" w:hAnsi="Sakkal Majalla" w:cs="Sakkal Majalla"/>
          <w:sz w:val="32"/>
          <w:szCs w:val="32"/>
          <w:rtl/>
        </w:rPr>
        <w:t xml:space="preserve"> على درجة البكالوريوس في المحاسبة ودرجة الماجستير في إدارة الأعمال من جامعة اليرموك. عمل محاضرًا في </w:t>
      </w:r>
      <w:r w:rsidR="00926EC8">
        <w:rPr>
          <w:rFonts w:ascii="Sakkal Majalla" w:hAnsi="Sakkal Majalla" w:cs="Sakkal Majalla" w:hint="cs"/>
          <w:sz w:val="32"/>
          <w:szCs w:val="32"/>
          <w:rtl/>
        </w:rPr>
        <w:t>الجامعات السعودية</w:t>
      </w:r>
      <w:r w:rsidRPr="00217247">
        <w:rPr>
          <w:rFonts w:ascii="Sakkal Majalla" w:hAnsi="Sakkal Majalla" w:cs="Sakkal Majalla"/>
          <w:sz w:val="32"/>
          <w:szCs w:val="32"/>
          <w:rtl/>
        </w:rPr>
        <w:t xml:space="preserve"> من 2005-2015 ، وعمل فيها منسقًا في قسم العلوم الإدارية والانسانية 2009 ـ 2012، وعمل مدير وحدة الجودة و</w:t>
      </w:r>
      <w:r w:rsidR="00926EC8">
        <w:rPr>
          <w:rFonts w:ascii="Sakkal Majalla" w:hAnsi="Sakkal Majalla" w:cs="Sakkal Majalla"/>
          <w:sz w:val="32"/>
          <w:szCs w:val="32"/>
          <w:rtl/>
        </w:rPr>
        <w:t>الاعتماد الاكاديمي من 2008-2015</w:t>
      </w:r>
      <w:r w:rsidR="00926EC8">
        <w:rPr>
          <w:rFonts w:ascii="Sakkal Majalla" w:hAnsi="Sakkal Majalla" w:cs="Sakkal Majalla" w:hint="cs"/>
          <w:sz w:val="32"/>
          <w:szCs w:val="32"/>
          <w:rtl/>
        </w:rPr>
        <w:t xml:space="preserve"> </w:t>
      </w:r>
      <w:r w:rsidRPr="00217247">
        <w:rPr>
          <w:rFonts w:ascii="Sakkal Majalla" w:hAnsi="Sakkal Majalla" w:cs="Sakkal Majalla"/>
          <w:sz w:val="32"/>
          <w:szCs w:val="32"/>
          <w:rtl/>
        </w:rPr>
        <w:t xml:space="preserve">، وعمل </w:t>
      </w:r>
      <w:r w:rsidR="00926EC8">
        <w:rPr>
          <w:rFonts w:ascii="Sakkal Majalla" w:hAnsi="Sakkal Majalla" w:cs="Sakkal Majalla" w:hint="cs"/>
          <w:sz w:val="32"/>
          <w:szCs w:val="32"/>
          <w:rtl/>
        </w:rPr>
        <w:t xml:space="preserve">إيضاً </w:t>
      </w:r>
      <w:r w:rsidRPr="00217247">
        <w:rPr>
          <w:rFonts w:ascii="Sakkal Majalla" w:hAnsi="Sakkal Majalla" w:cs="Sakkal Majalla"/>
          <w:sz w:val="32"/>
          <w:szCs w:val="32"/>
          <w:rtl/>
        </w:rPr>
        <w:t>مشرفًا على وحدة الإرشاد الأكاديمي والطلابي من 2012-2015، ورئيس فريق عمل نشر ثقافة الجودة، وعضو مجلس كلية، وعضو فريق الدراسة الذاتية للكليات الانسانية والنظرية على مستوى الجامعة، وعضو لجنة الاختبارات المركزية،</w:t>
      </w:r>
      <w:r w:rsidR="001B48D3">
        <w:rPr>
          <w:rFonts w:ascii="Sakkal Majalla" w:hAnsi="Sakkal Majalla" w:cs="Sakkal Majalla"/>
          <w:sz w:val="32"/>
          <w:szCs w:val="32"/>
        </w:rPr>
        <w:t xml:space="preserve"> </w:t>
      </w:r>
      <w:r w:rsidRPr="00217247">
        <w:rPr>
          <w:rFonts w:ascii="Sakkal Majalla" w:hAnsi="Sakkal Majalla" w:cs="Sakkal Majalla"/>
          <w:sz w:val="32"/>
          <w:szCs w:val="32"/>
          <w:rtl/>
        </w:rPr>
        <w:t>ويعمل حاليًا مدير</w:t>
      </w:r>
      <w:r w:rsidR="00781791" w:rsidRPr="00217247">
        <w:rPr>
          <w:rFonts w:ascii="Sakkal Majalla" w:hAnsi="Sakkal Majalla" w:cs="Sakkal Majalla" w:hint="cs"/>
          <w:sz w:val="32"/>
          <w:szCs w:val="32"/>
          <w:rtl/>
        </w:rPr>
        <w:t xml:space="preserve"> مديرية </w:t>
      </w:r>
      <w:r w:rsidRPr="00217247">
        <w:rPr>
          <w:rFonts w:ascii="Sakkal Majalla" w:hAnsi="Sakkal Majalla" w:cs="Sakkal Majalla"/>
          <w:sz w:val="32"/>
          <w:szCs w:val="32"/>
          <w:rtl/>
        </w:rPr>
        <w:t xml:space="preserve"> اعتماد الجامعات</w:t>
      </w:r>
      <w:r w:rsidR="00781791" w:rsidRPr="00217247">
        <w:rPr>
          <w:rFonts w:ascii="Sakkal Majalla" w:hAnsi="Sakkal Majalla" w:cs="Sakkal Majalla" w:hint="cs"/>
          <w:sz w:val="32"/>
          <w:szCs w:val="32"/>
          <w:rtl/>
        </w:rPr>
        <w:t xml:space="preserve"> و أمين سر مجلس</w:t>
      </w:r>
      <w:r w:rsidRPr="00217247">
        <w:rPr>
          <w:rFonts w:ascii="Sakkal Majalla" w:hAnsi="Sakkal Majalla" w:cs="Sakkal Majalla"/>
          <w:sz w:val="32"/>
          <w:szCs w:val="32"/>
          <w:rtl/>
        </w:rPr>
        <w:t xml:space="preserve"> </w:t>
      </w:r>
      <w:r w:rsidR="00BD28A3" w:rsidRPr="00217247">
        <w:rPr>
          <w:rFonts w:ascii="Sakkal Majalla" w:hAnsi="Sakkal Majalla" w:cs="Sakkal Majalla" w:hint="cs"/>
          <w:sz w:val="32"/>
          <w:szCs w:val="32"/>
          <w:rtl/>
        </w:rPr>
        <w:t>الهيئة</w:t>
      </w:r>
      <w:r w:rsidR="00BD28A3" w:rsidRPr="00217247">
        <w:rPr>
          <w:rFonts w:ascii="Sakkal Majalla" w:hAnsi="Sakkal Majalla" w:cs="Sakkal Majalla"/>
          <w:sz w:val="32"/>
          <w:szCs w:val="32"/>
          <w:rtl/>
        </w:rPr>
        <w:t xml:space="preserve"> </w:t>
      </w:r>
      <w:r w:rsidRPr="00217247">
        <w:rPr>
          <w:rFonts w:ascii="Sakkal Majalla" w:hAnsi="Sakkal Majalla" w:cs="Sakkal Majalla"/>
          <w:sz w:val="32"/>
          <w:szCs w:val="32"/>
          <w:rtl/>
        </w:rPr>
        <w:t>في هيئة اعتماد مؤسسات التعليم العالي وضمان جودتها.</w:t>
      </w:r>
    </w:p>
    <w:p w:rsidR="003E79AC" w:rsidRPr="00217247" w:rsidRDefault="003E79AC" w:rsidP="001B48D3">
      <w:pPr>
        <w:jc w:val="both"/>
        <w:rPr>
          <w:sz w:val="40"/>
          <w:szCs w:val="40"/>
          <w:rtl/>
        </w:rPr>
      </w:pPr>
    </w:p>
    <w:sectPr w:rsidR="003E79AC" w:rsidRPr="00217247" w:rsidSect="00F54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42DC"/>
    <w:multiLevelType w:val="hybridMultilevel"/>
    <w:tmpl w:val="F4DC2B6E"/>
    <w:lvl w:ilvl="0" w:tplc="1FD2453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AC"/>
    <w:rsid w:val="001138F0"/>
    <w:rsid w:val="001B48D3"/>
    <w:rsid w:val="00217247"/>
    <w:rsid w:val="003E79AC"/>
    <w:rsid w:val="00781791"/>
    <w:rsid w:val="00926EC8"/>
    <w:rsid w:val="00B55CAA"/>
    <w:rsid w:val="00BD28A3"/>
    <w:rsid w:val="00E809B3"/>
    <w:rsid w:val="00EE7185"/>
    <w:rsid w:val="00F54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AC"/>
    <w:rPr>
      <w:rFonts w:ascii="Tahoma" w:hAnsi="Tahoma" w:cs="Tahoma"/>
      <w:sz w:val="16"/>
      <w:szCs w:val="16"/>
    </w:rPr>
  </w:style>
  <w:style w:type="paragraph" w:customStyle="1" w:styleId="Achievement">
    <w:name w:val="Achievement"/>
    <w:basedOn w:val="BodyText"/>
    <w:rsid w:val="003E79AC"/>
    <w:pPr>
      <w:tabs>
        <w:tab w:val="num" w:pos="360"/>
      </w:tabs>
      <w:bidi w:val="0"/>
      <w:spacing w:after="60" w:line="240" w:lineRule="atLeast"/>
      <w:ind w:left="245" w:right="245" w:hanging="245"/>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3E79AC"/>
    <w:pPr>
      <w:spacing w:after="120"/>
    </w:pPr>
  </w:style>
  <w:style w:type="character" w:customStyle="1" w:styleId="BodyTextChar">
    <w:name w:val="Body Text Char"/>
    <w:basedOn w:val="DefaultParagraphFont"/>
    <w:link w:val="BodyText"/>
    <w:uiPriority w:val="99"/>
    <w:semiHidden/>
    <w:rsid w:val="003E7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AC"/>
    <w:rPr>
      <w:rFonts w:ascii="Tahoma" w:hAnsi="Tahoma" w:cs="Tahoma"/>
      <w:sz w:val="16"/>
      <w:szCs w:val="16"/>
    </w:rPr>
  </w:style>
  <w:style w:type="paragraph" w:customStyle="1" w:styleId="Achievement">
    <w:name w:val="Achievement"/>
    <w:basedOn w:val="BodyText"/>
    <w:rsid w:val="003E79AC"/>
    <w:pPr>
      <w:tabs>
        <w:tab w:val="num" w:pos="360"/>
      </w:tabs>
      <w:bidi w:val="0"/>
      <w:spacing w:after="60" w:line="240" w:lineRule="atLeast"/>
      <w:ind w:left="245" w:right="245" w:hanging="245"/>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3E79AC"/>
    <w:pPr>
      <w:spacing w:after="120"/>
    </w:pPr>
  </w:style>
  <w:style w:type="character" w:customStyle="1" w:styleId="BodyTextChar">
    <w:name w:val="Body Text Char"/>
    <w:basedOn w:val="DefaultParagraphFont"/>
    <w:link w:val="BodyText"/>
    <w:uiPriority w:val="99"/>
    <w:semiHidden/>
    <w:rsid w:val="003E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saafneh</dc:creator>
  <cp:lastModifiedBy>omar saafneh</cp:lastModifiedBy>
  <cp:revision>2</cp:revision>
  <dcterms:created xsi:type="dcterms:W3CDTF">2020-10-27T08:50:00Z</dcterms:created>
  <dcterms:modified xsi:type="dcterms:W3CDTF">2020-10-27T08:50:00Z</dcterms:modified>
</cp:coreProperties>
</file>